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6C" w:rsidRPr="00BF5267" w:rsidRDefault="00CA126C" w:rsidP="00CA126C">
      <w:pPr>
        <w:pStyle w:val="1"/>
        <w:ind w:left="567"/>
        <w:rPr>
          <w:b/>
          <w:bCs/>
          <w:i/>
          <w:iCs/>
          <w:sz w:val="40"/>
          <w:szCs w:val="40"/>
          <w:lang w:val="uk-UA"/>
        </w:rPr>
      </w:pPr>
      <w:bookmarkStart w:id="0" w:name="_GoBack"/>
      <w:r w:rsidRPr="00BF5267">
        <w:rPr>
          <w:b/>
          <w:bCs/>
          <w:i/>
          <w:iCs/>
          <w:sz w:val="36"/>
          <w:szCs w:val="36"/>
          <w:lang w:val="uk-UA"/>
        </w:rPr>
        <w:t>Урок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Тема</w:t>
      </w:r>
      <w:r w:rsidRPr="00BF5267">
        <w:rPr>
          <w:sz w:val="28"/>
          <w:szCs w:val="28"/>
          <w:lang w:val="uk-UA"/>
        </w:rPr>
        <w:t>: Різноманітність кишковопорожн</w:t>
      </w:r>
      <w:r>
        <w:rPr>
          <w:sz w:val="28"/>
          <w:szCs w:val="28"/>
          <w:lang w:val="uk-UA"/>
        </w:rPr>
        <w:t>и</w:t>
      </w:r>
      <w:r w:rsidRPr="00BF5267">
        <w:rPr>
          <w:sz w:val="28"/>
          <w:szCs w:val="28"/>
          <w:lang w:val="uk-UA"/>
        </w:rPr>
        <w:t>нних, їх значення у природі та житті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людини.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Мета</w:t>
      </w:r>
      <w:r w:rsidRPr="00BF5267">
        <w:rPr>
          <w:sz w:val="28"/>
          <w:szCs w:val="28"/>
          <w:lang w:val="uk-UA"/>
        </w:rPr>
        <w:t xml:space="preserve">: закріпити знання учнів про особливості будови і процеси </w:t>
      </w:r>
      <w:proofErr w:type="spellStart"/>
      <w:r w:rsidRPr="00BF5267">
        <w:rPr>
          <w:sz w:val="28"/>
          <w:szCs w:val="28"/>
          <w:lang w:val="uk-UA"/>
        </w:rPr>
        <w:t>життєдіяль</w:t>
      </w:r>
      <w:proofErr w:type="spellEnd"/>
      <w:r w:rsidRPr="00BF5267">
        <w:rPr>
          <w:sz w:val="28"/>
          <w:szCs w:val="28"/>
          <w:lang w:val="uk-UA"/>
        </w:rPr>
        <w:t>-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</w:t>
      </w:r>
      <w:proofErr w:type="spellStart"/>
      <w:r w:rsidRPr="00BF5267">
        <w:rPr>
          <w:sz w:val="28"/>
          <w:szCs w:val="28"/>
          <w:lang w:val="uk-UA"/>
        </w:rPr>
        <w:t>ності</w:t>
      </w:r>
      <w:proofErr w:type="spellEnd"/>
      <w:r w:rsidRPr="00BF5267">
        <w:rPr>
          <w:sz w:val="28"/>
          <w:szCs w:val="28"/>
          <w:lang w:val="uk-UA"/>
        </w:rPr>
        <w:t xml:space="preserve"> кишковопорожни</w:t>
      </w:r>
      <w:r>
        <w:rPr>
          <w:sz w:val="28"/>
          <w:szCs w:val="28"/>
          <w:lang w:val="uk-UA"/>
        </w:rPr>
        <w:t>нних; познайомити з різноманітні</w:t>
      </w:r>
      <w:r w:rsidRPr="00BF5267">
        <w:rPr>
          <w:sz w:val="28"/>
          <w:szCs w:val="28"/>
          <w:lang w:val="uk-UA"/>
        </w:rPr>
        <w:t xml:space="preserve">стю </w:t>
      </w:r>
      <w:proofErr w:type="spellStart"/>
      <w:r w:rsidRPr="00BF5267">
        <w:rPr>
          <w:sz w:val="28"/>
          <w:szCs w:val="28"/>
          <w:lang w:val="uk-UA"/>
        </w:rPr>
        <w:t>кишково</w:t>
      </w:r>
      <w:proofErr w:type="spellEnd"/>
      <w:r w:rsidRPr="00BF5267">
        <w:rPr>
          <w:sz w:val="28"/>
          <w:szCs w:val="28"/>
          <w:lang w:val="uk-UA"/>
        </w:rPr>
        <w:t>-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</w:t>
      </w:r>
      <w:proofErr w:type="spellStart"/>
      <w:r w:rsidRPr="00BF5267">
        <w:rPr>
          <w:sz w:val="28"/>
          <w:szCs w:val="28"/>
          <w:lang w:val="uk-UA"/>
        </w:rPr>
        <w:t>порожнинних;розкрити</w:t>
      </w:r>
      <w:proofErr w:type="spellEnd"/>
      <w:r w:rsidRPr="00BF5267">
        <w:rPr>
          <w:sz w:val="28"/>
          <w:szCs w:val="28"/>
          <w:lang w:val="uk-UA"/>
        </w:rPr>
        <w:t xml:space="preserve"> їх роль в природі і житті людини; </w:t>
      </w:r>
      <w:proofErr w:type="spellStart"/>
      <w:r w:rsidRPr="00BF5267">
        <w:rPr>
          <w:sz w:val="28"/>
          <w:szCs w:val="28"/>
          <w:lang w:val="uk-UA"/>
        </w:rPr>
        <w:t>удосконавлю</w:t>
      </w:r>
      <w:proofErr w:type="spellEnd"/>
      <w:r w:rsidRPr="00BF5267">
        <w:rPr>
          <w:sz w:val="28"/>
          <w:szCs w:val="28"/>
          <w:lang w:val="uk-UA"/>
        </w:rPr>
        <w:t>-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вати вміння працювати з </w:t>
      </w:r>
      <w:proofErr w:type="spellStart"/>
      <w:r w:rsidRPr="00BF5267">
        <w:rPr>
          <w:sz w:val="28"/>
          <w:szCs w:val="28"/>
          <w:lang w:val="uk-UA"/>
        </w:rPr>
        <w:t>науковопопулярною</w:t>
      </w:r>
      <w:proofErr w:type="spellEnd"/>
      <w:r w:rsidRPr="00BF5267">
        <w:rPr>
          <w:sz w:val="28"/>
          <w:szCs w:val="28"/>
          <w:lang w:val="uk-UA"/>
        </w:rPr>
        <w:t xml:space="preserve"> літературою.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Хід уроку</w:t>
      </w:r>
      <w:r w:rsidRPr="00BF5267">
        <w:rPr>
          <w:sz w:val="28"/>
          <w:szCs w:val="28"/>
          <w:lang w:val="uk-UA"/>
        </w:rPr>
        <w:t>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Й. Мотивація навчальної діяльності і визначення теми та мети уроку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ЙЙ. Перевірка домашнього завдання і активізація знань.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</w:t>
      </w:r>
      <w:r w:rsidRPr="00BF5267">
        <w:rPr>
          <w:b/>
          <w:bCs/>
          <w:sz w:val="32"/>
          <w:szCs w:val="32"/>
          <w:lang w:val="uk-UA"/>
        </w:rPr>
        <w:t>1</w:t>
      </w:r>
      <w:r w:rsidRPr="00BF5267">
        <w:rPr>
          <w:sz w:val="28"/>
          <w:szCs w:val="28"/>
          <w:lang w:val="uk-UA"/>
        </w:rPr>
        <w:t xml:space="preserve">. Загальна характеристика Кишковопорожнинних. (розповідь учня за 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        таблицею)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</w:t>
      </w:r>
      <w:r w:rsidRPr="00BF5267">
        <w:rPr>
          <w:b/>
          <w:bCs/>
          <w:sz w:val="32"/>
          <w:szCs w:val="32"/>
          <w:lang w:val="uk-UA"/>
        </w:rPr>
        <w:t>2</w:t>
      </w:r>
      <w:r w:rsidRPr="00BF5267">
        <w:rPr>
          <w:sz w:val="28"/>
          <w:szCs w:val="28"/>
          <w:lang w:val="uk-UA"/>
        </w:rPr>
        <w:t>.Тест: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1.У кишковопорожнинних під час ембріонального розвитку закладається: 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а) 2 </w:t>
      </w:r>
      <w:proofErr w:type="spellStart"/>
      <w:r w:rsidRPr="00BF5267">
        <w:rPr>
          <w:sz w:val="28"/>
          <w:szCs w:val="28"/>
          <w:lang w:val="uk-UA"/>
        </w:rPr>
        <w:t>зародкодкових</w:t>
      </w:r>
      <w:proofErr w:type="spellEnd"/>
      <w:r w:rsidRPr="00BF5267">
        <w:rPr>
          <w:sz w:val="28"/>
          <w:szCs w:val="28"/>
          <w:lang w:val="uk-UA"/>
        </w:rPr>
        <w:t xml:space="preserve"> листки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б) 1 зародковий листок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в) 3 зародкових листки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г) спочатку </w:t>
      </w:r>
      <w:proofErr w:type="spellStart"/>
      <w:r w:rsidRPr="00BF5267">
        <w:rPr>
          <w:sz w:val="28"/>
          <w:szCs w:val="28"/>
          <w:lang w:val="uk-UA"/>
        </w:rPr>
        <w:t>мезоглії</w:t>
      </w:r>
      <w:proofErr w:type="spellEnd"/>
      <w:r w:rsidRPr="00BF5267">
        <w:rPr>
          <w:sz w:val="28"/>
          <w:szCs w:val="28"/>
          <w:lang w:val="uk-UA"/>
        </w:rPr>
        <w:t>, а потім зародкові листки.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2. </w:t>
      </w:r>
      <w:proofErr w:type="spellStart"/>
      <w:r w:rsidRPr="00BF5267">
        <w:rPr>
          <w:sz w:val="28"/>
          <w:szCs w:val="28"/>
          <w:lang w:val="uk-UA"/>
        </w:rPr>
        <w:t>Мезоглія</w:t>
      </w:r>
      <w:proofErr w:type="spellEnd"/>
      <w:r w:rsidRPr="00BF5267">
        <w:rPr>
          <w:sz w:val="28"/>
          <w:szCs w:val="28"/>
          <w:lang w:val="uk-UA"/>
        </w:rPr>
        <w:t>-це: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а) </w:t>
      </w:r>
      <w:proofErr w:type="spellStart"/>
      <w:r w:rsidRPr="00BF5267">
        <w:rPr>
          <w:sz w:val="28"/>
          <w:szCs w:val="28"/>
          <w:lang w:val="uk-UA"/>
        </w:rPr>
        <w:t>ектодермальний</w:t>
      </w:r>
      <w:proofErr w:type="spellEnd"/>
      <w:r w:rsidRPr="00BF5267">
        <w:rPr>
          <w:sz w:val="28"/>
          <w:szCs w:val="28"/>
          <w:lang w:val="uk-UA"/>
        </w:rPr>
        <w:t xml:space="preserve"> шар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б) міжклітинна безструктурна речовина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в) </w:t>
      </w:r>
      <w:proofErr w:type="spellStart"/>
      <w:r w:rsidRPr="00BF5267">
        <w:rPr>
          <w:sz w:val="28"/>
          <w:szCs w:val="28"/>
          <w:lang w:val="uk-UA"/>
        </w:rPr>
        <w:t>ентодермальний</w:t>
      </w:r>
      <w:proofErr w:type="spellEnd"/>
      <w:r w:rsidRPr="00BF5267">
        <w:rPr>
          <w:sz w:val="28"/>
          <w:szCs w:val="28"/>
          <w:lang w:val="uk-UA"/>
        </w:rPr>
        <w:t xml:space="preserve"> шар клітин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г) порожнина тіла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3. Нервові клітини гідри знаходяться: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а) у </w:t>
      </w:r>
      <w:proofErr w:type="spellStart"/>
      <w:r w:rsidRPr="00BF5267">
        <w:rPr>
          <w:sz w:val="28"/>
          <w:szCs w:val="28"/>
          <w:lang w:val="uk-UA"/>
        </w:rPr>
        <w:t>ентодермальному</w:t>
      </w:r>
      <w:proofErr w:type="spellEnd"/>
      <w:r w:rsidRPr="00BF5267">
        <w:rPr>
          <w:sz w:val="28"/>
          <w:szCs w:val="28"/>
          <w:lang w:val="uk-UA"/>
        </w:rPr>
        <w:t xml:space="preserve"> шарі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б) мезоглеї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в) </w:t>
      </w:r>
      <w:proofErr w:type="spellStart"/>
      <w:r w:rsidRPr="00BF5267">
        <w:rPr>
          <w:sz w:val="28"/>
          <w:szCs w:val="28"/>
          <w:lang w:val="uk-UA"/>
        </w:rPr>
        <w:t>мезодермальному</w:t>
      </w:r>
      <w:proofErr w:type="spellEnd"/>
      <w:r w:rsidRPr="00BF5267">
        <w:rPr>
          <w:sz w:val="28"/>
          <w:szCs w:val="28"/>
          <w:lang w:val="uk-UA"/>
        </w:rPr>
        <w:t xml:space="preserve"> шарі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г) </w:t>
      </w:r>
      <w:proofErr w:type="spellStart"/>
      <w:r w:rsidRPr="00BF5267">
        <w:rPr>
          <w:sz w:val="28"/>
          <w:szCs w:val="28"/>
          <w:lang w:val="uk-UA"/>
        </w:rPr>
        <w:t>ектодермальному</w:t>
      </w:r>
      <w:proofErr w:type="spellEnd"/>
      <w:r w:rsidRPr="00BF5267">
        <w:rPr>
          <w:sz w:val="28"/>
          <w:szCs w:val="28"/>
          <w:lang w:val="uk-UA"/>
        </w:rPr>
        <w:t xml:space="preserve"> шарі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lastRenderedPageBreak/>
        <w:t>4. Гідра розмножується: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а) лише вегетативно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б) статевим шляхом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в) вегетативним і статевим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г) регенерацією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5. Статеві клітини утворюються за рахунок клітин: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а) проміжних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б) </w:t>
      </w:r>
      <w:proofErr w:type="spellStart"/>
      <w:r w:rsidRPr="00BF5267">
        <w:rPr>
          <w:sz w:val="28"/>
          <w:szCs w:val="28"/>
          <w:lang w:val="uk-UA"/>
        </w:rPr>
        <w:t>епітеліально</w:t>
      </w:r>
      <w:proofErr w:type="spellEnd"/>
      <w:r w:rsidRPr="00BF5267">
        <w:rPr>
          <w:sz w:val="28"/>
          <w:szCs w:val="28"/>
          <w:lang w:val="uk-UA"/>
        </w:rPr>
        <w:t>-м’язових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в) залозистих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г) жалких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b/>
          <w:bCs/>
          <w:sz w:val="32"/>
          <w:szCs w:val="32"/>
          <w:lang w:val="uk-UA"/>
        </w:rPr>
        <w:t>3</w:t>
      </w:r>
      <w:r w:rsidRPr="00BF5267">
        <w:rPr>
          <w:sz w:val="28"/>
          <w:szCs w:val="28"/>
          <w:lang w:val="uk-UA"/>
        </w:rPr>
        <w:t>. Лабораторна робота №2 “Будова гідри”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Мета: вивчити особливості зовнішньої будови гідри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Хід роботи: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Розгляньте мікропрепарат гідри під мікроскопом і порівняйте з 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 17 підручника.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1. Зробіть схематичний малюнок гідри і позначте його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2. Заповніть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A126C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C" w:rsidRPr="00BF5267" w:rsidRDefault="00CA126C" w:rsidP="00CA126C">
            <w:pPr>
              <w:spacing w:line="360" w:lineRule="auto"/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BF5267">
              <w:rPr>
                <w:sz w:val="28"/>
                <w:szCs w:val="28"/>
                <w:lang w:val="uk-UA"/>
              </w:rPr>
              <w:t>Назва клітин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C" w:rsidRPr="00BF5267" w:rsidRDefault="00CA126C" w:rsidP="00CA126C">
            <w:pPr>
              <w:pStyle w:val="1"/>
              <w:ind w:left="567"/>
              <w:jc w:val="both"/>
              <w:rPr>
                <w:lang w:val="uk-UA"/>
              </w:rPr>
            </w:pPr>
            <w:r w:rsidRPr="00BF5267">
              <w:rPr>
                <w:lang w:val="uk-UA"/>
              </w:rPr>
              <w:t>Особливості будови</w:t>
            </w:r>
          </w:p>
        </w:tc>
      </w:tr>
      <w:tr w:rsidR="00CA126C" w:rsidRPr="00BF5267" w:rsidTr="00A279F3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C" w:rsidRPr="00BF5267" w:rsidRDefault="00CA126C" w:rsidP="00CA126C">
            <w:pPr>
              <w:spacing w:line="360" w:lineRule="auto"/>
              <w:ind w:left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C" w:rsidRPr="00BF5267" w:rsidRDefault="00CA126C" w:rsidP="00CA126C">
            <w:pPr>
              <w:spacing w:line="360" w:lineRule="auto"/>
              <w:ind w:left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3. Зробіть висновок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ЙЙЙ. Різноманітність </w:t>
      </w:r>
      <w:proofErr w:type="spellStart"/>
      <w:r w:rsidRPr="00BF5267">
        <w:rPr>
          <w:sz w:val="28"/>
          <w:szCs w:val="28"/>
          <w:lang w:val="uk-UA"/>
        </w:rPr>
        <w:t>кишковопорожнинних,їх</w:t>
      </w:r>
      <w:proofErr w:type="spellEnd"/>
      <w:r w:rsidRPr="00BF5267">
        <w:rPr>
          <w:sz w:val="28"/>
          <w:szCs w:val="28"/>
          <w:lang w:val="uk-UA"/>
        </w:rPr>
        <w:t xml:space="preserve"> роль у природі та житті людини.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Повідомлення учнів: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1. Життя коралового рифу.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2. Кишковопорожнинні- </w:t>
      </w:r>
      <w:proofErr w:type="spellStart"/>
      <w:r w:rsidRPr="00BF5267">
        <w:rPr>
          <w:sz w:val="28"/>
          <w:szCs w:val="28"/>
          <w:lang w:val="uk-UA"/>
        </w:rPr>
        <w:t>педставники</w:t>
      </w:r>
      <w:proofErr w:type="spellEnd"/>
      <w:r w:rsidRPr="00BF5267">
        <w:rPr>
          <w:sz w:val="28"/>
          <w:szCs w:val="28"/>
          <w:lang w:val="uk-UA"/>
        </w:rPr>
        <w:t xml:space="preserve"> фауни України.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3. Кишковопорожнинні та їхня небезпека для здоров’я людини.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lastRenderedPageBreak/>
        <w:t xml:space="preserve">В </w:t>
      </w:r>
      <w:proofErr w:type="spellStart"/>
      <w:r w:rsidRPr="00BF5267">
        <w:rPr>
          <w:sz w:val="28"/>
          <w:szCs w:val="28"/>
          <w:lang w:val="uk-UA"/>
        </w:rPr>
        <w:t>прцесі</w:t>
      </w:r>
      <w:proofErr w:type="spellEnd"/>
      <w:r w:rsidRPr="00BF5267">
        <w:rPr>
          <w:sz w:val="28"/>
          <w:szCs w:val="28"/>
          <w:lang w:val="uk-UA"/>
        </w:rPr>
        <w:t xml:space="preserve"> повідомлення учні складають схему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pStyle w:val="1"/>
        <w:ind w:left="567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271780</wp:posOffset>
                </wp:positionV>
                <wp:extent cx="1532890" cy="450850"/>
                <wp:effectExtent l="9525" t="13970" r="29210" b="590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1E6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pt,21.4pt" to="369.3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271780</wp:posOffset>
                </wp:positionV>
                <wp:extent cx="1352550" cy="450850"/>
                <wp:effectExtent l="29210" t="13970" r="8890" b="590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5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61881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pt,21.4pt" to="234.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" o:allowincell="f">
                <v:stroke endarrow="block"/>
              </v:line>
            </w:pict>
          </mc:Fallback>
        </mc:AlternateContent>
      </w:r>
      <w:r w:rsidRPr="00BF5267">
        <w:rPr>
          <w:lang w:val="uk-UA"/>
        </w:rPr>
        <w:t>Роль Кишковопорожнинних</w:t>
      </w:r>
    </w:p>
    <w:p w:rsidR="00CA126C" w:rsidRPr="00BF5267" w:rsidRDefault="00CA126C" w:rsidP="00CA126C">
      <w:pPr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        Роль в природі                                Роль в житті людини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Й٧. </w:t>
      </w:r>
      <w:r w:rsidRPr="00BF5267">
        <w:rPr>
          <w:b/>
          <w:bCs/>
          <w:i/>
          <w:iCs/>
          <w:sz w:val="32"/>
          <w:szCs w:val="32"/>
        </w:rPr>
        <w:t>Висновки</w:t>
      </w:r>
      <w:r w:rsidRPr="00BF5267">
        <w:t xml:space="preserve">: Морські кишковопорожнинні представлені як поліпами, так і 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                           медузами, причому у них часто виражена зміна поколінь, що 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                           розмножуються статево (медузи) та </w:t>
      </w:r>
      <w:proofErr w:type="spellStart"/>
      <w:r w:rsidRPr="00BF5267">
        <w:t>вегетатипно</w:t>
      </w:r>
      <w:proofErr w:type="spellEnd"/>
      <w:r w:rsidRPr="00BF5267">
        <w:t xml:space="preserve"> (поліпи). 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                           Медузи ведуть рухливий спосіб життя, а поліпи- малорухливий </w:t>
      </w:r>
    </w:p>
    <w:p w:rsidR="00CA126C" w:rsidRPr="00BF5267" w:rsidRDefault="00CA126C" w:rsidP="00CA126C">
      <w:pPr>
        <w:pStyle w:val="a3"/>
        <w:ind w:left="567"/>
        <w:jc w:val="both"/>
      </w:pPr>
      <w:r w:rsidRPr="00BF5267">
        <w:t xml:space="preserve">                           або прикріплений</w:t>
      </w:r>
    </w:p>
    <w:p w:rsidR="00CA126C" w:rsidRPr="00BF5267" w:rsidRDefault="00CA126C" w:rsidP="00CA126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٧. </w:t>
      </w:r>
      <w:proofErr w:type="spellStart"/>
      <w:r w:rsidRPr="00BF5267">
        <w:rPr>
          <w:b/>
          <w:bCs/>
          <w:i/>
          <w:iCs/>
          <w:sz w:val="32"/>
          <w:szCs w:val="32"/>
          <w:lang w:val="uk-UA"/>
        </w:rPr>
        <w:t>Домашне</w:t>
      </w:r>
      <w:proofErr w:type="spellEnd"/>
      <w:r w:rsidRPr="00BF5267">
        <w:rPr>
          <w:b/>
          <w:bCs/>
          <w:i/>
          <w:iCs/>
          <w:sz w:val="32"/>
          <w:szCs w:val="32"/>
          <w:lang w:val="uk-UA"/>
        </w:rPr>
        <w:t xml:space="preserve"> завдання </w:t>
      </w:r>
      <w:r w:rsidRPr="00BF5267">
        <w:rPr>
          <w:sz w:val="28"/>
          <w:szCs w:val="28"/>
          <w:lang w:val="uk-UA"/>
        </w:rPr>
        <w:t>§</w:t>
      </w:r>
      <w:r>
        <w:rPr>
          <w:sz w:val="28"/>
          <w:szCs w:val="28"/>
          <w:lang w:val="uk-UA"/>
        </w:rPr>
        <w:t xml:space="preserve"> </w:t>
      </w:r>
      <w:r w:rsidRPr="00BF5267">
        <w:rPr>
          <w:sz w:val="28"/>
          <w:szCs w:val="28"/>
          <w:lang w:val="uk-UA"/>
        </w:rPr>
        <w:t xml:space="preserve">14    </w:t>
      </w:r>
    </w:p>
    <w:bookmarkEnd w:id="0"/>
    <w:p w:rsidR="00590541" w:rsidRDefault="00590541" w:rsidP="00CA126C">
      <w:pPr>
        <w:jc w:val="center"/>
      </w:pPr>
    </w:p>
    <w:sectPr w:rsidR="00590541" w:rsidSect="00CA126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590541"/>
    <w:rsid w:val="00C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74628E9-DC25-45CF-A259-57F1DC74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126C"/>
    <w:pPr>
      <w:keepNext/>
      <w:spacing w:line="360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A126C"/>
    <w:pPr>
      <w:spacing w:line="360" w:lineRule="auto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CA126C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2017-03-21T13:21:00Z</dcterms:created>
  <dcterms:modified xsi:type="dcterms:W3CDTF">2017-03-21T13:22:00Z</dcterms:modified>
</cp:coreProperties>
</file>